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67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  <w:bookmarkStart w:id="0" w:name="_GoBack"/>
      <w:bookmarkEnd w:id="0"/>
    </w:p>
    <w:p w:rsidR="003956E8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956E8">
        <w:rPr>
          <w:rFonts w:cs="Arial"/>
          <w:b/>
          <w:bCs/>
          <w:color w:val="000000"/>
          <w:sz w:val="22"/>
          <w:lang w:eastAsia="cs-CZ"/>
        </w:rPr>
        <w:t xml:space="preserve">PŘÍLOHA č. </w:t>
      </w:r>
      <w:r w:rsidR="003F5337">
        <w:rPr>
          <w:rFonts w:cs="Arial"/>
          <w:b/>
          <w:bCs/>
          <w:color w:val="000000"/>
          <w:sz w:val="22"/>
          <w:lang w:eastAsia="cs-CZ"/>
        </w:rPr>
        <w:t>5</w:t>
      </w:r>
      <w:r w:rsidRPr="003956E8">
        <w:rPr>
          <w:rFonts w:cs="Arial"/>
          <w:b/>
          <w:bCs/>
          <w:color w:val="000000"/>
          <w:sz w:val="22"/>
          <w:lang w:eastAsia="cs-CZ"/>
        </w:rPr>
        <w:t>:</w:t>
      </w:r>
    </w:p>
    <w:p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:rsidR="003956E8" w:rsidRPr="00333B4C" w:rsidRDefault="003956E8" w:rsidP="003956E8">
      <w:pPr>
        <w:jc w:val="center"/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>Čestné prohlášení účastníka výběrového řízení</w:t>
      </w:r>
    </w:p>
    <w:p w:rsidR="00A446DE" w:rsidRPr="00A446DE" w:rsidRDefault="00A446DE" w:rsidP="00A446DE">
      <w:pPr>
        <w:spacing w:line="288" w:lineRule="auto"/>
        <w:jc w:val="both"/>
        <w:rPr>
          <w:rFonts w:cs="Arial"/>
          <w:b/>
          <w:bCs/>
          <w:sz w:val="24"/>
          <w:szCs w:val="24"/>
        </w:rPr>
      </w:pPr>
      <w:r w:rsidRPr="00A446DE">
        <w:rPr>
          <w:rFonts w:cs="Arial"/>
          <w:sz w:val="24"/>
          <w:szCs w:val="24"/>
        </w:rPr>
        <w:t xml:space="preserve">Účastník </w:t>
      </w:r>
      <w:r w:rsidRPr="00A446DE">
        <w:rPr>
          <w:rFonts w:cs="Arial"/>
          <w:sz w:val="24"/>
          <w:szCs w:val="24"/>
          <w:highlight w:val="yellow"/>
        </w:rPr>
        <w:t>…… doplní účastník……</w:t>
      </w:r>
      <w:r w:rsidRPr="00A446DE">
        <w:rPr>
          <w:rFonts w:cs="Arial"/>
          <w:sz w:val="24"/>
          <w:szCs w:val="24"/>
        </w:rPr>
        <w:t xml:space="preserve">, se sídlem </w:t>
      </w:r>
      <w:r w:rsidRPr="00A446DE">
        <w:rPr>
          <w:rFonts w:cs="Arial"/>
          <w:sz w:val="24"/>
          <w:szCs w:val="24"/>
          <w:highlight w:val="yellow"/>
        </w:rPr>
        <w:t>…… doplní účastník……</w:t>
      </w:r>
      <w:r w:rsidRPr="00A446DE">
        <w:rPr>
          <w:rFonts w:cs="Arial"/>
          <w:sz w:val="24"/>
          <w:szCs w:val="24"/>
        </w:rPr>
        <w:t xml:space="preserve">, IČO: </w:t>
      </w:r>
      <w:r w:rsidRPr="00A446DE">
        <w:rPr>
          <w:rFonts w:cs="Arial"/>
          <w:sz w:val="24"/>
          <w:szCs w:val="24"/>
          <w:highlight w:val="yellow"/>
        </w:rPr>
        <w:t>…… doplní účastník……</w:t>
      </w:r>
      <w:r w:rsidRPr="00A446DE">
        <w:rPr>
          <w:rFonts w:cs="Arial"/>
          <w:sz w:val="24"/>
          <w:szCs w:val="24"/>
        </w:rPr>
        <w:t xml:space="preserve">, tímto </w:t>
      </w:r>
      <w:r w:rsidRPr="00A446DE">
        <w:rPr>
          <w:rFonts w:cs="Arial"/>
          <w:b/>
          <w:sz w:val="24"/>
          <w:szCs w:val="24"/>
        </w:rPr>
        <w:t>čestně prohlašuje</w:t>
      </w:r>
      <w:r w:rsidRPr="00A446DE">
        <w:rPr>
          <w:rFonts w:cs="Arial"/>
          <w:sz w:val="24"/>
          <w:szCs w:val="24"/>
        </w:rPr>
        <w:t>, že: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b/>
          <w:szCs w:val="20"/>
        </w:rPr>
        <w:t>není</w:t>
      </w:r>
      <w:r w:rsidRPr="005F53B7">
        <w:rPr>
          <w:rFonts w:cs="Arial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5F53B7">
        <w:rPr>
          <w:rStyle w:val="Znakapoznpodarou"/>
          <w:rFonts w:cs="Arial"/>
          <w:szCs w:val="20"/>
        </w:rPr>
        <w:footnoteReference w:id="1"/>
      </w:r>
      <w:r w:rsidRPr="005F53B7">
        <w:rPr>
          <w:rFonts w:cs="Arial"/>
          <w:szCs w:val="20"/>
        </w:rPr>
        <w:t>;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szCs w:val="20"/>
        </w:rPr>
        <w:t xml:space="preserve">poddodavatel, prostřednictvím kterého dodavatel prokazuje kvalifikaci (existuje-li takový), </w:t>
      </w:r>
      <w:r w:rsidRPr="005F53B7">
        <w:rPr>
          <w:rFonts w:cs="Arial"/>
          <w:b/>
          <w:szCs w:val="20"/>
        </w:rPr>
        <w:t>není</w:t>
      </w:r>
      <w:r w:rsidRPr="005F53B7">
        <w:rPr>
          <w:rFonts w:cs="Arial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5F53B7">
        <w:rPr>
          <w:rStyle w:val="Znakapoznpodarou"/>
          <w:rFonts w:cs="Arial"/>
          <w:szCs w:val="20"/>
        </w:rPr>
        <w:footnoteReference w:id="2"/>
      </w:r>
      <w:r w:rsidRPr="005F53B7">
        <w:rPr>
          <w:rFonts w:cs="Arial"/>
          <w:szCs w:val="20"/>
        </w:rPr>
        <w:t>;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szCs w:val="20"/>
        </w:rPr>
        <w:t xml:space="preserve">odpovídá za to, že on sám ani žádný z jeho poddodavatelů </w:t>
      </w:r>
      <w:r w:rsidRPr="005F53B7">
        <w:rPr>
          <w:rFonts w:cs="Arial"/>
          <w:b/>
          <w:bCs/>
          <w:szCs w:val="20"/>
        </w:rPr>
        <w:t>není</w:t>
      </w:r>
      <w:r w:rsidRPr="005F53B7">
        <w:rPr>
          <w:rFonts w:cs="Arial"/>
          <w:szCs w:val="20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</w:t>
      </w:r>
      <w:proofErr w:type="spellStart"/>
      <w:r w:rsidRPr="005F53B7">
        <w:rPr>
          <w:rFonts w:cs="Arial"/>
          <w:szCs w:val="20"/>
        </w:rPr>
        <w:t>Lukašenkovi</w:t>
      </w:r>
      <w:proofErr w:type="spellEnd"/>
      <w:r w:rsidRPr="005F53B7">
        <w:rPr>
          <w:rFonts w:cs="Arial"/>
          <w:szCs w:val="20"/>
        </w:rPr>
        <w:t xml:space="preserve"> a některým představitelům Běloruska (ve znění pozdějších aktualizací), a dále (</w:t>
      </w:r>
      <w:proofErr w:type="spellStart"/>
      <w:r w:rsidRPr="005F53B7">
        <w:rPr>
          <w:rFonts w:cs="Arial"/>
          <w:szCs w:val="20"/>
        </w:rPr>
        <w:t>ii</w:t>
      </w:r>
      <w:proofErr w:type="spellEnd"/>
      <w:r w:rsidRPr="005F53B7">
        <w:rPr>
          <w:rFonts w:cs="Arial"/>
          <w:szCs w:val="20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5F53B7">
        <w:rPr>
          <w:rFonts w:cs="Arial"/>
          <w:szCs w:val="20"/>
        </w:rPr>
        <w:t>iii</w:t>
      </w:r>
      <w:proofErr w:type="spellEnd"/>
      <w:r w:rsidRPr="005F53B7">
        <w:rPr>
          <w:rFonts w:cs="Arial"/>
          <w:szCs w:val="20"/>
        </w:rPr>
        <w:t xml:space="preserve">) </w:t>
      </w:r>
      <w:bookmarkStart w:id="1" w:name="_Hlk119925533"/>
      <w:r w:rsidRPr="005F53B7">
        <w:rPr>
          <w:rFonts w:cs="Arial"/>
          <w:szCs w:val="20"/>
        </w:rPr>
        <w:t>ani právnickou osobou, subjektem nebo orgánem usazeným v Rusku, které jsou z více než 50 % ve veřejném vlastnictví či pod veřejnou kontrolou</w:t>
      </w:r>
      <w:bookmarkEnd w:id="1"/>
      <w:r w:rsidRPr="005F53B7">
        <w:rPr>
          <w:rFonts w:cs="Arial"/>
          <w:szCs w:val="20"/>
        </w:rPr>
        <w:t>;</w:t>
      </w:r>
    </w:p>
    <w:p w:rsidR="003956E8" w:rsidRPr="005F53B7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Cs w:val="20"/>
        </w:rPr>
      </w:pPr>
      <w:r w:rsidRPr="005F53B7">
        <w:rPr>
          <w:rFonts w:cs="Arial"/>
          <w:szCs w:val="20"/>
        </w:rPr>
        <w:t xml:space="preserve">žádné finanční prostředky, které obdrží za plnění veřejné zakázky, přímo ani nepřímo </w:t>
      </w:r>
      <w:r w:rsidRPr="005F53B7">
        <w:rPr>
          <w:rFonts w:cs="Arial"/>
          <w:b/>
          <w:szCs w:val="20"/>
        </w:rPr>
        <w:t>nezpřístupní</w:t>
      </w:r>
      <w:r w:rsidRPr="005F53B7">
        <w:rPr>
          <w:rFonts w:cs="Arial"/>
          <w:szCs w:val="20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</w:t>
      </w:r>
      <w:proofErr w:type="spellStart"/>
      <w:r w:rsidRPr="005F53B7">
        <w:rPr>
          <w:rFonts w:cs="Arial"/>
          <w:szCs w:val="20"/>
        </w:rPr>
        <w:t>Lukašenkovi</w:t>
      </w:r>
      <w:proofErr w:type="spellEnd"/>
      <w:r w:rsidRPr="005F53B7">
        <w:rPr>
          <w:rFonts w:cs="Arial"/>
          <w:szCs w:val="20"/>
        </w:rPr>
        <w:t xml:space="preserve"> a některým představitelům Běloruska (ve znění pozdějších aktualizací), a dále (</w:t>
      </w:r>
      <w:proofErr w:type="spellStart"/>
      <w:r w:rsidRPr="005F53B7">
        <w:rPr>
          <w:rFonts w:cs="Arial"/>
          <w:szCs w:val="20"/>
        </w:rPr>
        <w:t>ii</w:t>
      </w:r>
      <w:proofErr w:type="spellEnd"/>
      <w:r w:rsidRPr="005F53B7">
        <w:rPr>
          <w:rFonts w:cs="Arial"/>
          <w:szCs w:val="20"/>
        </w:rPr>
        <w:t>) osobě, na níž by se vztahovaly české právní předpisy, zejména zákon č.</w:t>
      </w:r>
      <w:r w:rsidR="006C472C" w:rsidRPr="005F53B7">
        <w:rPr>
          <w:rFonts w:cs="Arial"/>
          <w:szCs w:val="20"/>
        </w:rPr>
        <w:t> </w:t>
      </w:r>
      <w:r w:rsidRPr="005F53B7">
        <w:rPr>
          <w:rFonts w:cs="Arial"/>
          <w:szCs w:val="20"/>
        </w:rPr>
        <w:t>69/2006 Sb., o provádění mezinárodních sankcí, v platném znění, navazující na</w:t>
      </w:r>
      <w:r w:rsidR="006C472C" w:rsidRPr="005F53B7">
        <w:rPr>
          <w:rFonts w:cs="Arial"/>
          <w:szCs w:val="20"/>
        </w:rPr>
        <w:t> </w:t>
      </w:r>
      <w:r w:rsidRPr="005F53B7">
        <w:rPr>
          <w:rFonts w:cs="Arial"/>
          <w:szCs w:val="20"/>
        </w:rPr>
        <w:t>nařízení EU uvedená v bodě (</w:t>
      </w:r>
      <w:proofErr w:type="spellStart"/>
      <w:r w:rsidRPr="005F53B7">
        <w:rPr>
          <w:rFonts w:cs="Arial"/>
          <w:szCs w:val="20"/>
        </w:rPr>
        <w:t>iii</w:t>
      </w:r>
      <w:proofErr w:type="spellEnd"/>
      <w:r w:rsidRPr="005F53B7">
        <w:rPr>
          <w:rFonts w:cs="Arial"/>
          <w:szCs w:val="20"/>
        </w:rPr>
        <w:t>) nebo osobě, která je právnickou osobou, subjektem nebo orgánem usazeným v Rusku, které jsou z více než 50 % ve veřejném vlastnictví či pod veřejnou kontrolou.</w:t>
      </w:r>
    </w:p>
    <w:p w:rsidR="003956E8" w:rsidRPr="00333B4C" w:rsidRDefault="003956E8" w:rsidP="003956E8">
      <w:pPr>
        <w:jc w:val="both"/>
        <w:rPr>
          <w:rFonts w:cs="Arial"/>
          <w:sz w:val="22"/>
        </w:rPr>
      </w:pPr>
    </w:p>
    <w:p w:rsidR="003956E8" w:rsidRPr="00333B4C" w:rsidRDefault="003956E8" w:rsidP="003956E8">
      <w:pPr>
        <w:jc w:val="both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:rsidR="003956E8" w:rsidRDefault="003956E8" w:rsidP="003956E8">
      <w:pPr>
        <w:jc w:val="center"/>
        <w:rPr>
          <w:rFonts w:cs="Arial"/>
          <w:sz w:val="22"/>
        </w:rPr>
      </w:pPr>
    </w:p>
    <w:p w:rsidR="003956E8" w:rsidRPr="00333B4C" w:rsidRDefault="003956E8" w:rsidP="003956E8">
      <w:pPr>
        <w:ind w:left="1416" w:firstLine="708"/>
        <w:jc w:val="center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____________________________</w:t>
      </w:r>
    </w:p>
    <w:p w:rsidR="003956E8" w:rsidRDefault="003956E8" w:rsidP="003956E8">
      <w:pPr>
        <w:rPr>
          <w:rFonts w:cs="Arial"/>
          <w:b/>
          <w:bCs/>
          <w:color w:val="000000"/>
          <w:sz w:val="22"/>
          <w:lang w:eastAsia="cs-CZ"/>
        </w:rPr>
      </w:pPr>
    </w:p>
    <w:sectPr w:rsidR="003956E8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13" w:rsidRDefault="008A2A13" w:rsidP="008E1758">
      <w:pPr>
        <w:spacing w:after="0" w:line="240" w:lineRule="auto"/>
      </w:pPr>
      <w:r>
        <w:separator/>
      </w:r>
    </w:p>
  </w:endnote>
  <w:endnote w:type="continuationSeparator" w:id="0">
    <w:p w:rsidR="008A2A13" w:rsidRDefault="008A2A13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052079"/>
      <w:docPartObj>
        <w:docPartGallery w:val="Page Numbers (Bottom of Page)"/>
        <w:docPartUnique/>
      </w:docPartObj>
    </w:sdtPr>
    <w:sdtContent>
      <w:p w:rsidR="00BB794B" w:rsidRDefault="0046103F">
        <w:pPr>
          <w:pStyle w:val="Zpat"/>
          <w:jc w:val="center"/>
        </w:pPr>
        <w:r>
          <w:fldChar w:fldCharType="begin"/>
        </w:r>
        <w:r w:rsidR="00BB794B">
          <w:instrText>PAGE   \* MERGEFORMAT</w:instrText>
        </w:r>
        <w:r>
          <w:fldChar w:fldCharType="separate"/>
        </w:r>
        <w:r w:rsidR="00FF7BE4">
          <w:rPr>
            <w:noProof/>
          </w:rPr>
          <w:t>1</w:t>
        </w:r>
        <w:r>
          <w:fldChar w:fldCharType="end"/>
        </w:r>
      </w:p>
    </w:sdtContent>
  </w:sdt>
  <w:p w:rsidR="00BB794B" w:rsidRDefault="00BB79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13" w:rsidRDefault="008A2A13" w:rsidP="008E1758">
      <w:pPr>
        <w:spacing w:after="0" w:line="240" w:lineRule="auto"/>
      </w:pPr>
      <w:r>
        <w:separator/>
      </w:r>
    </w:p>
  </w:footnote>
  <w:footnote w:type="continuationSeparator" w:id="0">
    <w:p w:rsidR="008A2A13" w:rsidRDefault="008A2A13" w:rsidP="008E1758">
      <w:pPr>
        <w:spacing w:after="0" w:line="240" w:lineRule="auto"/>
      </w:pPr>
      <w:r>
        <w:continuationSeparator/>
      </w:r>
    </w:p>
  </w:footnote>
  <w:footnote w:id="1">
    <w:p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pouze pro účastníky zadávacího </w:t>
      </w:r>
      <w:r w:rsidRPr="003956E8">
        <w:t>řízení</w:t>
      </w:r>
      <w:r w:rsidR="00C12AA5">
        <w:t xml:space="preserve"> a</w:t>
      </w:r>
      <w:r w:rsidRPr="003956E8">
        <w:t xml:space="preserve"> veřejné zakázky malého rozsahu</w:t>
      </w:r>
    </w:p>
  </w:footnote>
  <w:footnote w:id="2">
    <w:p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Pr="003956E8">
        <w:t xml:space="preserve"> Platí pouze pro účastníky zadávacího řízení</w:t>
      </w:r>
      <w:r w:rsidR="00C12AA5">
        <w:t xml:space="preserve"> a</w:t>
      </w:r>
      <w:r w:rsidRPr="003956E8">
        <w:t xml:space="preserve"> veřejné</w:t>
      </w:r>
      <w:r>
        <w:t xml:space="preserve"> zakázky malého rozsahu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406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3F5337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03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53B7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37026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2A13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123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446DE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17448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  <w:rsid w:val="00F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A129-8376-45F4-89F4-708E51BE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capek</cp:lastModifiedBy>
  <cp:revision>7</cp:revision>
  <cp:lastPrinted>2022-12-01T07:21:00Z</cp:lastPrinted>
  <dcterms:created xsi:type="dcterms:W3CDTF">2022-12-15T13:40:00Z</dcterms:created>
  <dcterms:modified xsi:type="dcterms:W3CDTF">2024-10-29T13:30:00Z</dcterms:modified>
</cp:coreProperties>
</file>